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B65" w:rsidRPr="00452555" w:rsidRDefault="008E1B65" w:rsidP="002F1407">
      <w:pPr>
        <w:spacing w:before="0" w:after="0"/>
        <w:ind w:right="307"/>
        <w:jc w:val="left"/>
        <w:rPr>
          <w:rFonts w:cs="Arial"/>
          <w:b/>
          <w:color w:val="000000"/>
          <w:sz w:val="28"/>
          <w:szCs w:val="28"/>
        </w:rPr>
      </w:pPr>
      <w:r w:rsidRPr="00452555">
        <w:rPr>
          <w:rFonts w:cs="Arial"/>
          <w:b/>
          <w:color w:val="000000"/>
          <w:sz w:val="28"/>
          <w:szCs w:val="28"/>
        </w:rPr>
        <w:t>Tip sheets for students</w:t>
      </w:r>
      <w:r w:rsidR="00827A88" w:rsidRPr="00452555">
        <w:rPr>
          <w:rFonts w:cs="Arial"/>
          <w:noProof/>
          <w:lang w:eastAsia="en-AU"/>
        </w:rPr>
        <w:drawing>
          <wp:anchor distT="360045" distB="180340" distL="180340" distR="180340" simplePos="0" relativeHeight="251659264" behindDoc="1" locked="1" layoutInCell="1" allowOverlap="1" wp14:anchorId="4B1725C9" wp14:editId="52116D28">
            <wp:simplePos x="0" y="0"/>
            <wp:positionH relativeFrom="column">
              <wp:posOffset>5283200</wp:posOffset>
            </wp:positionH>
            <wp:positionV relativeFrom="page">
              <wp:posOffset>508000</wp:posOffset>
            </wp:positionV>
            <wp:extent cx="967740" cy="1943100"/>
            <wp:effectExtent l="0" t="0" r="3810" b="0"/>
            <wp:wrapNone/>
            <wp:docPr id="8" name="Picture 8" descr="Swinbur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winburne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7740" cy="1943100"/>
                    </a:xfrm>
                    <a:prstGeom prst="rect">
                      <a:avLst/>
                    </a:prstGeom>
                    <a:noFill/>
                  </pic:spPr>
                </pic:pic>
              </a:graphicData>
            </a:graphic>
            <wp14:sizeRelH relativeFrom="page">
              <wp14:pctWidth>0</wp14:pctWidth>
            </wp14:sizeRelH>
            <wp14:sizeRelV relativeFrom="page">
              <wp14:pctHeight>0</wp14:pctHeight>
            </wp14:sizeRelV>
          </wp:anchor>
        </w:drawing>
      </w:r>
    </w:p>
    <w:p w:rsidR="0047227B" w:rsidRPr="00452555" w:rsidRDefault="008E1B65" w:rsidP="002F1407">
      <w:pPr>
        <w:spacing w:before="0" w:after="0"/>
        <w:ind w:right="307"/>
        <w:jc w:val="left"/>
        <w:rPr>
          <w:rFonts w:cs="Arial"/>
          <w:color w:val="000000"/>
          <w:sz w:val="24"/>
        </w:rPr>
      </w:pPr>
      <w:r w:rsidRPr="00452555">
        <w:rPr>
          <w:rFonts w:cs="Arial"/>
          <w:b/>
          <w:color w:val="000000"/>
          <w:sz w:val="28"/>
          <w:szCs w:val="28"/>
        </w:rPr>
        <w:t>Blindness and low vision</w:t>
      </w:r>
      <w:r w:rsidR="0047227B" w:rsidRPr="00452555">
        <w:rPr>
          <w:rFonts w:cs="Arial"/>
          <w:color w:val="000000"/>
          <w:sz w:val="24"/>
        </w:rPr>
        <w:t>.</w:t>
      </w:r>
    </w:p>
    <w:p w:rsidR="0047227B" w:rsidRPr="00452555" w:rsidRDefault="0047227B" w:rsidP="002F1407">
      <w:pPr>
        <w:spacing w:before="0" w:after="0"/>
        <w:ind w:right="307"/>
        <w:jc w:val="left"/>
        <w:rPr>
          <w:rFonts w:cs="Arial"/>
          <w:color w:val="000000"/>
          <w:sz w:val="24"/>
        </w:rPr>
      </w:pPr>
    </w:p>
    <w:p w:rsidR="00827A88" w:rsidRPr="00452555" w:rsidRDefault="00827A88" w:rsidP="002F1407">
      <w:pPr>
        <w:spacing w:before="0" w:after="0"/>
        <w:ind w:right="307"/>
        <w:jc w:val="left"/>
        <w:rPr>
          <w:rFonts w:cs="Arial"/>
          <w:color w:val="000000"/>
          <w:sz w:val="24"/>
        </w:rPr>
      </w:pPr>
      <w:bookmarkStart w:id="0" w:name="OLE_LINK11"/>
      <w:bookmarkStart w:id="1" w:name="OLE_LINK12"/>
    </w:p>
    <w:p w:rsidR="00827A88" w:rsidRPr="00452555" w:rsidRDefault="008E1B65" w:rsidP="002F1407">
      <w:pPr>
        <w:spacing w:before="0" w:after="0"/>
        <w:ind w:right="307"/>
        <w:jc w:val="left"/>
        <w:rPr>
          <w:rFonts w:cs="Arial"/>
          <w:color w:val="000000"/>
          <w:sz w:val="24"/>
        </w:rPr>
      </w:pPr>
      <w:r w:rsidRPr="00452555">
        <w:rPr>
          <w:rFonts w:cs="Arial"/>
          <w:color w:val="000000"/>
          <w:sz w:val="24"/>
        </w:rPr>
        <w:t>The purpose of this resource is to provide assistance to students studying</w:t>
      </w:r>
      <w:r w:rsidR="006D47B1" w:rsidRPr="00452555">
        <w:rPr>
          <w:rFonts w:cs="Arial"/>
          <w:color w:val="000000"/>
          <w:sz w:val="24"/>
        </w:rPr>
        <w:t xml:space="preserve"> or</w:t>
      </w:r>
    </w:p>
    <w:p w:rsidR="00C7560F" w:rsidRPr="00452555" w:rsidRDefault="0049604D" w:rsidP="002F1407">
      <w:pPr>
        <w:spacing w:before="0" w:after="0"/>
        <w:ind w:right="307"/>
        <w:jc w:val="left"/>
        <w:rPr>
          <w:rFonts w:cs="Arial"/>
          <w:color w:val="000000"/>
          <w:sz w:val="24"/>
        </w:rPr>
      </w:pPr>
      <w:r w:rsidRPr="00452555">
        <w:rPr>
          <w:rFonts w:cs="Arial"/>
          <w:color w:val="000000"/>
          <w:sz w:val="24"/>
        </w:rPr>
        <w:t>plannin</w:t>
      </w:r>
      <w:r w:rsidR="009D1056" w:rsidRPr="00452555">
        <w:rPr>
          <w:rFonts w:cs="Arial"/>
          <w:color w:val="000000"/>
          <w:sz w:val="24"/>
        </w:rPr>
        <w:t xml:space="preserve">g on studying Tertiary Education at </w:t>
      </w:r>
      <w:r w:rsidR="006A1A4D" w:rsidRPr="00452555">
        <w:rPr>
          <w:rFonts w:cs="Arial"/>
          <w:color w:val="000000"/>
          <w:sz w:val="24"/>
        </w:rPr>
        <w:t xml:space="preserve">Swinburne University. </w:t>
      </w:r>
    </w:p>
    <w:p w:rsidR="002713C2" w:rsidRPr="00452555" w:rsidRDefault="002713C2" w:rsidP="002F1407">
      <w:pPr>
        <w:spacing w:before="0" w:after="0"/>
        <w:ind w:right="307"/>
        <w:jc w:val="left"/>
        <w:rPr>
          <w:rFonts w:cs="Arial"/>
          <w:color w:val="000000"/>
          <w:sz w:val="24"/>
        </w:rPr>
      </w:pPr>
    </w:p>
    <w:bookmarkEnd w:id="0"/>
    <w:bookmarkEnd w:id="1"/>
    <w:p w:rsidR="00C7560F" w:rsidRPr="00452555" w:rsidRDefault="00C7560F" w:rsidP="009A6F60">
      <w:pPr>
        <w:pStyle w:val="ListParagraph"/>
        <w:numPr>
          <w:ilvl w:val="0"/>
          <w:numId w:val="6"/>
        </w:numPr>
        <w:spacing w:before="0" w:after="0"/>
        <w:ind w:right="307"/>
        <w:jc w:val="left"/>
        <w:rPr>
          <w:rFonts w:cs="Arial"/>
          <w:b/>
          <w:color w:val="000000"/>
          <w:sz w:val="24"/>
        </w:rPr>
      </w:pPr>
      <w:r w:rsidRPr="00452555">
        <w:rPr>
          <w:rFonts w:cs="Arial"/>
          <w:b/>
          <w:color w:val="000000"/>
          <w:sz w:val="24"/>
        </w:rPr>
        <w:t>Preparing fo</w:t>
      </w:r>
      <w:r w:rsidR="00E14C4A" w:rsidRPr="00452555">
        <w:rPr>
          <w:rFonts w:cs="Arial"/>
          <w:b/>
          <w:color w:val="000000"/>
          <w:sz w:val="24"/>
        </w:rPr>
        <w:t>r study</w:t>
      </w:r>
    </w:p>
    <w:p w:rsidR="00827A88" w:rsidRPr="00452555" w:rsidRDefault="00827A88" w:rsidP="00827A88">
      <w:pPr>
        <w:pStyle w:val="ListParagraph"/>
        <w:spacing w:before="0" w:after="0"/>
        <w:ind w:left="360" w:right="307"/>
        <w:jc w:val="left"/>
        <w:rPr>
          <w:rFonts w:cs="Arial"/>
          <w:b/>
          <w:color w:val="000000"/>
          <w:sz w:val="24"/>
        </w:rPr>
      </w:pPr>
    </w:p>
    <w:p w:rsidR="002F26BC" w:rsidRPr="00452555" w:rsidRDefault="002F26BC" w:rsidP="002F26BC">
      <w:pPr>
        <w:pStyle w:val="ListParagraph"/>
        <w:numPr>
          <w:ilvl w:val="0"/>
          <w:numId w:val="3"/>
        </w:numPr>
        <w:spacing w:before="0" w:after="0"/>
        <w:ind w:right="307"/>
        <w:jc w:val="left"/>
        <w:rPr>
          <w:rFonts w:cs="Arial"/>
          <w:color w:val="000000"/>
          <w:sz w:val="24"/>
        </w:rPr>
      </w:pPr>
      <w:r w:rsidRPr="00452555">
        <w:rPr>
          <w:rFonts w:cs="Arial"/>
          <w:color w:val="000000"/>
          <w:sz w:val="24"/>
        </w:rPr>
        <w:t xml:space="preserve">Contact Vision Australia’s Tertiary </w:t>
      </w:r>
      <w:r w:rsidR="00F815DC">
        <w:rPr>
          <w:rFonts w:cs="Arial"/>
          <w:color w:val="000000"/>
          <w:sz w:val="24"/>
        </w:rPr>
        <w:t>vocational consultant Belinda Wilson</w:t>
      </w:r>
      <w:r w:rsidRPr="00452555">
        <w:rPr>
          <w:rFonts w:cs="Arial"/>
          <w:color w:val="000000"/>
          <w:sz w:val="24"/>
        </w:rPr>
        <w:t xml:space="preserve"> for guidance relating to Tertiary studies. Contact details can be found below.</w:t>
      </w:r>
    </w:p>
    <w:p w:rsidR="002713C2" w:rsidRPr="00452555" w:rsidRDefault="002713C2" w:rsidP="002713C2">
      <w:pPr>
        <w:pStyle w:val="ListParagraph"/>
        <w:spacing w:before="0" w:after="0"/>
        <w:ind w:right="307"/>
        <w:jc w:val="left"/>
        <w:rPr>
          <w:rFonts w:cs="Arial"/>
          <w:color w:val="000000"/>
          <w:sz w:val="24"/>
        </w:rPr>
      </w:pPr>
    </w:p>
    <w:p w:rsidR="00F815DC" w:rsidRPr="00F815DC" w:rsidRDefault="00F815DC" w:rsidP="00F815DC">
      <w:pPr>
        <w:pStyle w:val="NormalWeb"/>
        <w:spacing w:before="0" w:beforeAutospacing="0" w:after="0" w:afterAutospacing="0"/>
        <w:ind w:left="720"/>
        <w:rPr>
          <w:rFonts w:ascii="Arial" w:hAnsi="Arial" w:cs="Arial"/>
          <w:color w:val="252525"/>
        </w:rPr>
      </w:pPr>
      <w:r w:rsidRPr="00F815DC">
        <w:rPr>
          <w:rFonts w:ascii="Arial" w:hAnsi="Arial" w:cs="Arial"/>
          <w:color w:val="252525"/>
        </w:rPr>
        <w:t xml:space="preserve">Belinda Wilson, </w:t>
      </w:r>
    </w:p>
    <w:p w:rsidR="00F815DC" w:rsidRPr="00F815DC" w:rsidRDefault="00F815DC" w:rsidP="00F815DC">
      <w:pPr>
        <w:pStyle w:val="NormalWeb"/>
        <w:spacing w:before="0" w:beforeAutospacing="0" w:after="0" w:afterAutospacing="0"/>
        <w:ind w:left="720"/>
        <w:rPr>
          <w:rFonts w:ascii="Arial" w:hAnsi="Arial" w:cs="Arial"/>
          <w:color w:val="252525"/>
        </w:rPr>
      </w:pPr>
      <w:r w:rsidRPr="00F815DC">
        <w:rPr>
          <w:rFonts w:ascii="Arial" w:hAnsi="Arial" w:cs="Arial"/>
          <w:color w:val="252525"/>
        </w:rPr>
        <w:t xml:space="preserve">Vocational Consultant </w:t>
      </w:r>
    </w:p>
    <w:p w:rsidR="00F815DC" w:rsidRPr="00F815DC" w:rsidRDefault="00F815DC" w:rsidP="00F815DC">
      <w:pPr>
        <w:pStyle w:val="NormalWeb"/>
        <w:spacing w:before="0" w:beforeAutospacing="0" w:after="0" w:afterAutospacing="0"/>
        <w:ind w:left="720"/>
        <w:rPr>
          <w:rFonts w:ascii="Arial" w:hAnsi="Arial" w:cs="Arial"/>
          <w:color w:val="252525"/>
        </w:rPr>
      </w:pPr>
      <w:r w:rsidRPr="00F815DC">
        <w:rPr>
          <w:rFonts w:ascii="Arial" w:hAnsi="Arial" w:cs="Arial"/>
          <w:color w:val="252525"/>
        </w:rPr>
        <w:t xml:space="preserve">Email: </w:t>
      </w:r>
      <w:hyperlink r:id="rId6" w:history="1">
        <w:r w:rsidRPr="00F815DC">
          <w:rPr>
            <w:rStyle w:val="Hyperlink"/>
            <w:rFonts w:ascii="Arial" w:hAnsi="Arial" w:cs="Arial"/>
            <w:bdr w:val="none" w:sz="0" w:space="0" w:color="auto" w:frame="1"/>
          </w:rPr>
          <w:t>bursary@visionaustralia.org</w:t>
        </w:r>
      </w:hyperlink>
    </w:p>
    <w:p w:rsidR="00F815DC" w:rsidRPr="00F815DC" w:rsidRDefault="00F815DC" w:rsidP="00F815DC">
      <w:pPr>
        <w:pStyle w:val="NormalWeb"/>
        <w:spacing w:before="0" w:beforeAutospacing="0" w:after="0" w:afterAutospacing="0"/>
        <w:ind w:left="720"/>
        <w:rPr>
          <w:rFonts w:ascii="Arial" w:hAnsi="Arial" w:cs="Arial"/>
          <w:color w:val="000000"/>
        </w:rPr>
      </w:pPr>
      <w:r w:rsidRPr="00F815DC">
        <w:rPr>
          <w:rFonts w:ascii="Arial" w:hAnsi="Arial" w:cs="Arial"/>
          <w:color w:val="252525"/>
        </w:rPr>
        <w:t xml:space="preserve">Telephone: </w:t>
      </w:r>
      <w:r w:rsidRPr="00F815DC">
        <w:rPr>
          <w:rFonts w:ascii="Arial" w:hAnsi="Arial" w:cs="Arial"/>
          <w:color w:val="252525"/>
        </w:rPr>
        <w:t>1300 84 74 66.</w:t>
      </w:r>
    </w:p>
    <w:p w:rsidR="002713C2" w:rsidRPr="00452555" w:rsidRDefault="002713C2" w:rsidP="008E1B65">
      <w:pPr>
        <w:pStyle w:val="ListParagraph"/>
        <w:spacing w:before="0" w:after="0"/>
        <w:ind w:right="307"/>
        <w:jc w:val="left"/>
        <w:rPr>
          <w:rFonts w:cs="Arial"/>
          <w:color w:val="000000"/>
          <w:sz w:val="24"/>
        </w:rPr>
      </w:pPr>
    </w:p>
    <w:p w:rsidR="00A90759" w:rsidRPr="00452555" w:rsidRDefault="006A1A4D" w:rsidP="00A02A67">
      <w:pPr>
        <w:pStyle w:val="ListParagraph"/>
        <w:numPr>
          <w:ilvl w:val="0"/>
          <w:numId w:val="3"/>
        </w:numPr>
        <w:spacing w:before="0" w:after="0"/>
        <w:ind w:right="307"/>
        <w:jc w:val="left"/>
        <w:rPr>
          <w:rFonts w:cs="Arial"/>
          <w:color w:val="000000"/>
          <w:sz w:val="24"/>
        </w:rPr>
      </w:pPr>
      <w:r w:rsidRPr="00452555">
        <w:rPr>
          <w:rFonts w:cs="Arial"/>
          <w:color w:val="000000"/>
          <w:sz w:val="24"/>
        </w:rPr>
        <w:t>Contact other students to</w:t>
      </w:r>
      <w:r w:rsidR="00A90759" w:rsidRPr="00452555">
        <w:rPr>
          <w:rFonts w:cs="Arial"/>
          <w:color w:val="000000"/>
          <w:sz w:val="24"/>
        </w:rPr>
        <w:t xml:space="preserve"> gain a detailed understanding on their experienc</w:t>
      </w:r>
      <w:r w:rsidR="00A02A67" w:rsidRPr="00452555">
        <w:rPr>
          <w:rFonts w:cs="Arial"/>
          <w:color w:val="000000"/>
          <w:sz w:val="24"/>
        </w:rPr>
        <w:t xml:space="preserve">es and </w:t>
      </w:r>
      <w:r w:rsidRPr="00452555">
        <w:rPr>
          <w:rFonts w:cs="Arial"/>
          <w:color w:val="000000"/>
          <w:sz w:val="24"/>
        </w:rPr>
        <w:t xml:space="preserve">tips to completing their tertiary education. </w:t>
      </w:r>
      <w:r w:rsidR="002F26BC" w:rsidRPr="00452555">
        <w:rPr>
          <w:rFonts w:cs="Arial"/>
          <w:color w:val="000000"/>
          <w:sz w:val="24"/>
        </w:rPr>
        <w:t xml:space="preserve">Max Bini will be able to provide you </w:t>
      </w:r>
      <w:r w:rsidR="002713C2" w:rsidRPr="00452555">
        <w:rPr>
          <w:rFonts w:cs="Arial"/>
          <w:color w:val="000000"/>
          <w:sz w:val="24"/>
        </w:rPr>
        <w:t xml:space="preserve">with </w:t>
      </w:r>
      <w:r w:rsidR="002F26BC" w:rsidRPr="00452555">
        <w:rPr>
          <w:rFonts w:cs="Arial"/>
          <w:color w:val="000000"/>
          <w:sz w:val="24"/>
        </w:rPr>
        <w:t xml:space="preserve">contact details of the most appropriate </w:t>
      </w:r>
      <w:r w:rsidR="00A02A67" w:rsidRPr="00452555">
        <w:rPr>
          <w:rFonts w:cs="Arial"/>
          <w:color w:val="000000"/>
          <w:sz w:val="24"/>
        </w:rPr>
        <w:t xml:space="preserve">person. </w:t>
      </w:r>
    </w:p>
    <w:p w:rsidR="00BF6007" w:rsidRPr="00452555" w:rsidRDefault="00910A97" w:rsidP="00BF6007">
      <w:pPr>
        <w:pStyle w:val="ListParagraph"/>
        <w:numPr>
          <w:ilvl w:val="0"/>
          <w:numId w:val="3"/>
        </w:numPr>
        <w:spacing w:before="0" w:after="0"/>
        <w:ind w:right="307"/>
        <w:jc w:val="left"/>
        <w:rPr>
          <w:rFonts w:cs="Arial"/>
          <w:color w:val="000000"/>
          <w:sz w:val="24"/>
        </w:rPr>
      </w:pPr>
      <w:r w:rsidRPr="00452555">
        <w:rPr>
          <w:rFonts w:cs="Arial"/>
          <w:color w:val="000000"/>
          <w:sz w:val="24"/>
        </w:rPr>
        <w:t xml:space="preserve">You must ensure that you have an adequate ability in operating various types of adaptive technology. If you are unsure, please don’t hesitate to Contact Vision Australia. They will be able to assess </w:t>
      </w:r>
      <w:r w:rsidR="002713C2" w:rsidRPr="00452555">
        <w:rPr>
          <w:rFonts w:cs="Arial"/>
          <w:color w:val="000000"/>
          <w:sz w:val="24"/>
        </w:rPr>
        <w:t xml:space="preserve">your adaptive technology skills and </w:t>
      </w:r>
      <w:r w:rsidRPr="00452555">
        <w:rPr>
          <w:rFonts w:cs="Arial"/>
          <w:color w:val="000000"/>
          <w:sz w:val="24"/>
        </w:rPr>
        <w:t xml:space="preserve">give you </w:t>
      </w:r>
      <w:r w:rsidR="00355F41" w:rsidRPr="00452555">
        <w:rPr>
          <w:rFonts w:cs="Arial"/>
          <w:color w:val="000000"/>
          <w:sz w:val="24"/>
        </w:rPr>
        <w:t>recommendations on whether you will be able to complete the requirements at Univ</w:t>
      </w:r>
      <w:r w:rsidR="002713C2" w:rsidRPr="00452555">
        <w:rPr>
          <w:rFonts w:cs="Arial"/>
          <w:color w:val="000000"/>
          <w:sz w:val="24"/>
        </w:rPr>
        <w:t>ersity.</w:t>
      </w:r>
      <w:r w:rsidR="00477491" w:rsidRPr="00452555">
        <w:rPr>
          <w:rFonts w:cs="Arial"/>
          <w:color w:val="000000"/>
          <w:sz w:val="24"/>
        </w:rPr>
        <w:t xml:space="preserve"> Adaptive technology classes </w:t>
      </w:r>
      <w:r w:rsidR="00BF6007" w:rsidRPr="00452555">
        <w:rPr>
          <w:rFonts w:cs="Arial"/>
          <w:color w:val="000000"/>
          <w:sz w:val="24"/>
        </w:rPr>
        <w:t>are offered at Vision Australia.</w:t>
      </w:r>
    </w:p>
    <w:p w:rsidR="002713C2" w:rsidRPr="00452555" w:rsidRDefault="002713C2" w:rsidP="002713C2">
      <w:pPr>
        <w:pStyle w:val="ListParagraph"/>
        <w:spacing w:before="0" w:after="0"/>
        <w:ind w:right="307"/>
        <w:jc w:val="left"/>
        <w:rPr>
          <w:rFonts w:cs="Arial"/>
          <w:color w:val="000000"/>
          <w:sz w:val="24"/>
        </w:rPr>
      </w:pPr>
    </w:p>
    <w:p w:rsidR="00A743F1" w:rsidRPr="00452555" w:rsidRDefault="00BD74EA" w:rsidP="00A743F1">
      <w:pPr>
        <w:pStyle w:val="ListParagraph"/>
        <w:numPr>
          <w:ilvl w:val="0"/>
          <w:numId w:val="3"/>
        </w:numPr>
        <w:spacing w:before="0" w:after="0"/>
        <w:ind w:right="307"/>
        <w:jc w:val="left"/>
        <w:rPr>
          <w:rFonts w:cs="Arial"/>
          <w:color w:val="000000"/>
          <w:sz w:val="24"/>
        </w:rPr>
      </w:pPr>
      <w:r w:rsidRPr="00452555">
        <w:rPr>
          <w:rFonts w:cs="Arial"/>
          <w:color w:val="000000"/>
          <w:sz w:val="24"/>
        </w:rPr>
        <w:t>Please ensure that you ha</w:t>
      </w:r>
      <w:r w:rsidR="00D73C60" w:rsidRPr="00452555">
        <w:rPr>
          <w:rFonts w:cs="Arial"/>
          <w:color w:val="000000"/>
          <w:sz w:val="24"/>
        </w:rPr>
        <w:t>ve an adequate level of orientation and mobility</w:t>
      </w:r>
      <w:r w:rsidRPr="00452555">
        <w:rPr>
          <w:rFonts w:cs="Arial"/>
          <w:color w:val="000000"/>
          <w:sz w:val="24"/>
        </w:rPr>
        <w:t xml:space="preserve"> training. This will be essential to help with getting to and around the ca</w:t>
      </w:r>
      <w:r w:rsidR="006A1A4D" w:rsidRPr="00452555">
        <w:rPr>
          <w:rFonts w:cs="Arial"/>
          <w:color w:val="000000"/>
          <w:sz w:val="24"/>
        </w:rPr>
        <w:t>mpus. Swinburne does not provide ori</w:t>
      </w:r>
      <w:r w:rsidR="00D73C60" w:rsidRPr="00452555">
        <w:rPr>
          <w:rFonts w:cs="Arial"/>
          <w:color w:val="000000"/>
          <w:sz w:val="24"/>
        </w:rPr>
        <w:t>entation and mobility training. It would be advisable to contact Vision Australia as they can provide this service.</w:t>
      </w:r>
    </w:p>
    <w:p w:rsidR="002713C2" w:rsidRPr="00452555" w:rsidRDefault="002713C2" w:rsidP="002713C2">
      <w:pPr>
        <w:pStyle w:val="ListParagraph"/>
        <w:rPr>
          <w:rFonts w:cs="Arial"/>
          <w:color w:val="000000"/>
          <w:sz w:val="24"/>
        </w:rPr>
      </w:pPr>
    </w:p>
    <w:p w:rsidR="002713C2" w:rsidRPr="00452555" w:rsidRDefault="002713C2" w:rsidP="002713C2">
      <w:pPr>
        <w:pStyle w:val="ListParagraph"/>
        <w:spacing w:before="0" w:after="0"/>
        <w:ind w:right="307"/>
        <w:jc w:val="left"/>
        <w:rPr>
          <w:rFonts w:cs="Arial"/>
          <w:color w:val="000000"/>
          <w:sz w:val="24"/>
        </w:rPr>
      </w:pPr>
    </w:p>
    <w:p w:rsidR="002C6BF8" w:rsidRPr="00452555" w:rsidRDefault="00D73C60" w:rsidP="002C6BF8">
      <w:pPr>
        <w:pStyle w:val="ListParagraph"/>
        <w:numPr>
          <w:ilvl w:val="0"/>
          <w:numId w:val="3"/>
        </w:numPr>
        <w:spacing w:before="0" w:after="0"/>
        <w:ind w:right="307"/>
        <w:jc w:val="left"/>
        <w:rPr>
          <w:rFonts w:cs="Arial"/>
          <w:color w:val="000000"/>
          <w:sz w:val="24"/>
        </w:rPr>
      </w:pPr>
      <w:r w:rsidRPr="00452555">
        <w:rPr>
          <w:rFonts w:cs="Arial"/>
          <w:color w:val="000000"/>
          <w:sz w:val="24"/>
        </w:rPr>
        <w:t>Ensure that you are in</w:t>
      </w:r>
      <w:r w:rsidR="007F7752" w:rsidRPr="00452555">
        <w:rPr>
          <w:rFonts w:cs="Arial"/>
          <w:color w:val="000000"/>
          <w:sz w:val="24"/>
        </w:rPr>
        <w:t xml:space="preserve"> a good</w:t>
      </w:r>
      <w:r w:rsidRPr="00452555">
        <w:rPr>
          <w:rFonts w:cs="Arial"/>
          <w:color w:val="000000"/>
          <w:sz w:val="24"/>
        </w:rPr>
        <w:t xml:space="preserve"> mental state as tertiary education can be quite challenging </w:t>
      </w:r>
      <w:r w:rsidR="002C6BF8" w:rsidRPr="00452555">
        <w:rPr>
          <w:rFonts w:cs="Arial"/>
          <w:color w:val="000000"/>
          <w:sz w:val="24"/>
        </w:rPr>
        <w:t>at times.</w:t>
      </w:r>
    </w:p>
    <w:p w:rsidR="002C6BF8" w:rsidRPr="00452555" w:rsidRDefault="002C6BF8" w:rsidP="002C6BF8">
      <w:pPr>
        <w:spacing w:before="0" w:after="0"/>
        <w:ind w:right="307"/>
        <w:jc w:val="left"/>
        <w:rPr>
          <w:rFonts w:cs="Arial"/>
          <w:color w:val="000000"/>
          <w:sz w:val="24"/>
        </w:rPr>
      </w:pPr>
    </w:p>
    <w:p w:rsidR="00026686" w:rsidRPr="00452555" w:rsidRDefault="002C6BF8" w:rsidP="002713C2">
      <w:pPr>
        <w:pStyle w:val="ListParagraph"/>
        <w:numPr>
          <w:ilvl w:val="0"/>
          <w:numId w:val="7"/>
        </w:numPr>
        <w:spacing w:before="0" w:after="0"/>
        <w:ind w:right="307"/>
        <w:jc w:val="left"/>
        <w:rPr>
          <w:rFonts w:cs="Arial"/>
          <w:b/>
          <w:color w:val="000000"/>
          <w:sz w:val="24"/>
        </w:rPr>
      </w:pPr>
      <w:r w:rsidRPr="00452555">
        <w:rPr>
          <w:rFonts w:cs="Arial"/>
          <w:b/>
          <w:color w:val="000000"/>
          <w:sz w:val="24"/>
        </w:rPr>
        <w:t xml:space="preserve"> Before</w:t>
      </w:r>
      <w:r w:rsidR="00026686" w:rsidRPr="00452555">
        <w:rPr>
          <w:rFonts w:cs="Arial"/>
          <w:b/>
          <w:color w:val="000000"/>
          <w:sz w:val="24"/>
        </w:rPr>
        <w:t xml:space="preserve"> </w:t>
      </w:r>
      <w:r w:rsidR="002713C2" w:rsidRPr="00452555">
        <w:rPr>
          <w:rFonts w:cs="Arial"/>
          <w:b/>
          <w:color w:val="000000"/>
          <w:sz w:val="24"/>
        </w:rPr>
        <w:t>you start the course</w:t>
      </w:r>
    </w:p>
    <w:p w:rsidR="00827A88" w:rsidRPr="00452555" w:rsidRDefault="00827A88" w:rsidP="00827A88">
      <w:pPr>
        <w:pStyle w:val="ListParagraph"/>
        <w:spacing w:before="0" w:after="0"/>
        <w:ind w:left="360" w:right="307"/>
        <w:jc w:val="left"/>
        <w:rPr>
          <w:rFonts w:cs="Arial"/>
          <w:b/>
          <w:color w:val="000000"/>
          <w:sz w:val="24"/>
        </w:rPr>
      </w:pPr>
    </w:p>
    <w:p w:rsidR="002713C2" w:rsidRPr="00452555" w:rsidRDefault="00E24DC2" w:rsidP="00827A88">
      <w:pPr>
        <w:pStyle w:val="ListParagraph"/>
        <w:numPr>
          <w:ilvl w:val="0"/>
          <w:numId w:val="3"/>
        </w:numPr>
        <w:spacing w:before="0" w:after="0"/>
        <w:ind w:right="307"/>
        <w:jc w:val="left"/>
        <w:rPr>
          <w:rFonts w:cs="Arial"/>
          <w:color w:val="000000"/>
          <w:sz w:val="24"/>
        </w:rPr>
      </w:pPr>
      <w:r w:rsidRPr="00452555">
        <w:rPr>
          <w:rFonts w:cs="Arial"/>
          <w:color w:val="000000"/>
          <w:sz w:val="24"/>
        </w:rPr>
        <w:t xml:space="preserve">Contact the </w:t>
      </w:r>
      <w:r w:rsidR="002713C2" w:rsidRPr="00452555">
        <w:rPr>
          <w:rFonts w:cs="Arial"/>
          <w:color w:val="000000"/>
          <w:sz w:val="24"/>
        </w:rPr>
        <w:t>AccessAbility Services</w:t>
      </w:r>
      <w:r w:rsidR="0009245C" w:rsidRPr="00452555">
        <w:rPr>
          <w:rFonts w:cs="Arial"/>
          <w:color w:val="000000"/>
          <w:sz w:val="24"/>
        </w:rPr>
        <w:t xml:space="preserve"> to discuss your personal </w:t>
      </w:r>
      <w:r w:rsidR="00416D19" w:rsidRPr="00452555">
        <w:rPr>
          <w:rFonts w:cs="Arial"/>
          <w:color w:val="000000"/>
          <w:sz w:val="24"/>
        </w:rPr>
        <w:t>needs. Please</w:t>
      </w:r>
      <w:r w:rsidR="000E574D" w:rsidRPr="00452555">
        <w:rPr>
          <w:rFonts w:cs="Arial"/>
          <w:color w:val="000000"/>
          <w:sz w:val="24"/>
        </w:rPr>
        <w:t xml:space="preserve"> disclose all informa</w:t>
      </w:r>
      <w:r w:rsidR="00092989" w:rsidRPr="00452555">
        <w:rPr>
          <w:rFonts w:cs="Arial"/>
          <w:color w:val="000000"/>
          <w:sz w:val="24"/>
        </w:rPr>
        <w:t>tion relating to your condition</w:t>
      </w:r>
      <w:r w:rsidR="000E574D" w:rsidRPr="00452555">
        <w:rPr>
          <w:rFonts w:cs="Arial"/>
          <w:color w:val="000000"/>
          <w:sz w:val="24"/>
        </w:rPr>
        <w:t xml:space="preserve"> so the </w:t>
      </w:r>
      <w:r w:rsidR="002713C2" w:rsidRPr="00452555">
        <w:rPr>
          <w:rFonts w:cs="Arial"/>
          <w:color w:val="000000"/>
          <w:sz w:val="24"/>
        </w:rPr>
        <w:t>AccessAbility Adviser</w:t>
      </w:r>
      <w:r w:rsidR="000E574D" w:rsidRPr="00452555">
        <w:rPr>
          <w:rFonts w:cs="Arial"/>
          <w:color w:val="000000"/>
          <w:sz w:val="24"/>
        </w:rPr>
        <w:t xml:space="preserve"> can carefully communicate your </w:t>
      </w:r>
      <w:r w:rsidR="00416D19" w:rsidRPr="00452555">
        <w:rPr>
          <w:rFonts w:cs="Arial"/>
          <w:color w:val="000000"/>
          <w:sz w:val="24"/>
        </w:rPr>
        <w:t>requirements to academic staff</w:t>
      </w:r>
      <w:r w:rsidR="002C6BF8" w:rsidRPr="00452555">
        <w:rPr>
          <w:rFonts w:cs="Arial"/>
          <w:color w:val="000000"/>
          <w:sz w:val="24"/>
        </w:rPr>
        <w:t>. Con</w:t>
      </w:r>
      <w:r w:rsidR="00906B0A" w:rsidRPr="00452555">
        <w:rPr>
          <w:rFonts w:cs="Arial"/>
          <w:color w:val="000000"/>
          <w:sz w:val="24"/>
        </w:rPr>
        <w:t>tact details can be found below.</w:t>
      </w:r>
    </w:p>
    <w:p w:rsidR="00827A88" w:rsidRPr="00452555" w:rsidRDefault="00827A88" w:rsidP="00827A88">
      <w:pPr>
        <w:pStyle w:val="ListParagraph"/>
        <w:spacing w:before="0" w:after="0"/>
        <w:ind w:right="307"/>
        <w:jc w:val="left"/>
        <w:rPr>
          <w:rFonts w:cs="Arial"/>
          <w:color w:val="000000"/>
          <w:sz w:val="24"/>
        </w:rPr>
      </w:pPr>
    </w:p>
    <w:p w:rsidR="00906B0A" w:rsidRPr="00452555" w:rsidRDefault="00906B0A" w:rsidP="00827A88">
      <w:pPr>
        <w:pStyle w:val="ListParagraph"/>
        <w:numPr>
          <w:ilvl w:val="0"/>
          <w:numId w:val="3"/>
        </w:numPr>
        <w:spacing w:before="0" w:after="0"/>
        <w:ind w:right="307"/>
        <w:jc w:val="left"/>
        <w:rPr>
          <w:rFonts w:cs="Arial"/>
          <w:color w:val="000000"/>
          <w:sz w:val="24"/>
        </w:rPr>
      </w:pPr>
      <w:r w:rsidRPr="00452555">
        <w:rPr>
          <w:rFonts w:cs="Arial"/>
          <w:color w:val="000000"/>
          <w:sz w:val="24"/>
        </w:rPr>
        <w:t>Be prepared that you will have to m</w:t>
      </w:r>
      <w:r w:rsidR="007A559B" w:rsidRPr="00452555">
        <w:rPr>
          <w:rFonts w:cs="Arial"/>
          <w:color w:val="000000"/>
          <w:sz w:val="24"/>
        </w:rPr>
        <w:t xml:space="preserve">ake other students in your class </w:t>
      </w:r>
      <w:r w:rsidR="002713C2" w:rsidRPr="00452555">
        <w:rPr>
          <w:rFonts w:cs="Arial"/>
          <w:color w:val="000000"/>
          <w:sz w:val="24"/>
        </w:rPr>
        <w:t>aware of</w:t>
      </w:r>
      <w:r w:rsidR="007A559B" w:rsidRPr="00452555">
        <w:rPr>
          <w:rFonts w:cs="Arial"/>
          <w:color w:val="000000"/>
          <w:sz w:val="24"/>
        </w:rPr>
        <w:t xml:space="preserve"> your </w:t>
      </w:r>
      <w:r w:rsidR="00B50FAE" w:rsidRPr="00452555">
        <w:rPr>
          <w:rFonts w:cs="Arial"/>
          <w:color w:val="000000"/>
          <w:sz w:val="24"/>
        </w:rPr>
        <w:t xml:space="preserve">condition. Especially </w:t>
      </w:r>
      <w:r w:rsidR="002713C2" w:rsidRPr="00452555">
        <w:rPr>
          <w:rFonts w:cs="Arial"/>
          <w:color w:val="000000"/>
          <w:sz w:val="24"/>
        </w:rPr>
        <w:t>for g</w:t>
      </w:r>
      <w:r w:rsidR="00B50FAE" w:rsidRPr="00452555">
        <w:rPr>
          <w:rFonts w:cs="Arial"/>
          <w:color w:val="000000"/>
          <w:sz w:val="24"/>
        </w:rPr>
        <w:t>roup assignments.</w:t>
      </w:r>
    </w:p>
    <w:p w:rsidR="00827A88" w:rsidRPr="00452555" w:rsidRDefault="00827A88" w:rsidP="00827A88">
      <w:pPr>
        <w:pStyle w:val="ListParagraph"/>
        <w:spacing w:before="0" w:after="0"/>
        <w:ind w:right="307"/>
        <w:jc w:val="left"/>
        <w:rPr>
          <w:rFonts w:cs="Arial"/>
          <w:color w:val="000000"/>
          <w:sz w:val="24"/>
        </w:rPr>
      </w:pPr>
    </w:p>
    <w:p w:rsidR="00416D19" w:rsidRPr="00452555" w:rsidRDefault="001B75A0" w:rsidP="00827A88">
      <w:pPr>
        <w:pStyle w:val="ListParagraph"/>
        <w:numPr>
          <w:ilvl w:val="0"/>
          <w:numId w:val="3"/>
        </w:numPr>
        <w:spacing w:before="0" w:after="0"/>
        <w:ind w:right="307"/>
        <w:jc w:val="left"/>
        <w:rPr>
          <w:rFonts w:cs="Arial"/>
          <w:color w:val="000000"/>
          <w:sz w:val="24"/>
        </w:rPr>
      </w:pPr>
      <w:r w:rsidRPr="00452555">
        <w:rPr>
          <w:rFonts w:cs="Arial"/>
          <w:color w:val="000000"/>
          <w:sz w:val="24"/>
        </w:rPr>
        <w:lastRenderedPageBreak/>
        <w:t xml:space="preserve">Make yourself aware of the adaptive technologies </w:t>
      </w:r>
      <w:r w:rsidR="00092989" w:rsidRPr="00452555">
        <w:rPr>
          <w:rFonts w:cs="Arial"/>
          <w:color w:val="000000"/>
          <w:sz w:val="24"/>
        </w:rPr>
        <w:t>available</w:t>
      </w:r>
      <w:r w:rsidR="002C6BF8" w:rsidRPr="00452555">
        <w:rPr>
          <w:rFonts w:cs="Arial"/>
          <w:color w:val="000000"/>
          <w:sz w:val="24"/>
        </w:rPr>
        <w:t xml:space="preserve"> to use at Swinburne University.</w:t>
      </w:r>
      <w:r w:rsidRPr="00452555">
        <w:rPr>
          <w:rFonts w:cs="Arial"/>
          <w:color w:val="000000"/>
          <w:sz w:val="24"/>
        </w:rPr>
        <w:t xml:space="preserve"> Further information can be foun</w:t>
      </w:r>
      <w:r w:rsidR="007C5B23" w:rsidRPr="00452555">
        <w:rPr>
          <w:rFonts w:cs="Arial"/>
          <w:color w:val="000000"/>
          <w:sz w:val="24"/>
        </w:rPr>
        <w:t>d in t</w:t>
      </w:r>
      <w:r w:rsidR="002C6BF8" w:rsidRPr="00452555">
        <w:rPr>
          <w:rFonts w:cs="Arial"/>
          <w:color w:val="000000"/>
          <w:sz w:val="24"/>
        </w:rPr>
        <w:t>he technology resources section</w:t>
      </w:r>
      <w:r w:rsidR="00827A88" w:rsidRPr="00452555">
        <w:rPr>
          <w:rFonts w:cs="Arial"/>
          <w:color w:val="000000"/>
          <w:sz w:val="24"/>
        </w:rPr>
        <w:t>:</w:t>
      </w:r>
      <w:r w:rsidR="002C6BF8" w:rsidRPr="00452555">
        <w:rPr>
          <w:rFonts w:cs="Arial"/>
          <w:color w:val="000000"/>
          <w:sz w:val="24"/>
        </w:rPr>
        <w:t xml:space="preserve"> </w:t>
      </w:r>
    </w:p>
    <w:p w:rsidR="00827A88" w:rsidRPr="00452555" w:rsidRDefault="00827A88" w:rsidP="00827A88">
      <w:pPr>
        <w:pStyle w:val="ListParagraph"/>
        <w:rPr>
          <w:rFonts w:cs="Arial"/>
          <w:color w:val="000000"/>
          <w:sz w:val="24"/>
        </w:rPr>
      </w:pPr>
    </w:p>
    <w:p w:rsidR="00827A88" w:rsidRPr="00452555" w:rsidRDefault="00827A88" w:rsidP="00827A88">
      <w:pPr>
        <w:pStyle w:val="ListParagraph"/>
        <w:spacing w:before="0" w:after="0"/>
        <w:ind w:right="307"/>
        <w:jc w:val="left"/>
        <w:rPr>
          <w:rFonts w:cs="Arial"/>
          <w:color w:val="000000"/>
          <w:sz w:val="24"/>
        </w:rPr>
      </w:pPr>
    </w:p>
    <w:p w:rsidR="00827A88" w:rsidRPr="00452555" w:rsidRDefault="00F815DC" w:rsidP="00827A88">
      <w:pPr>
        <w:pStyle w:val="ListParagraph"/>
        <w:spacing w:before="0" w:after="0"/>
        <w:ind w:right="307"/>
        <w:jc w:val="left"/>
        <w:rPr>
          <w:rFonts w:cs="Arial"/>
          <w:color w:val="000000"/>
          <w:sz w:val="24"/>
        </w:rPr>
      </w:pPr>
      <w:hyperlink r:id="rId7" w:history="1">
        <w:r w:rsidR="00827A88" w:rsidRPr="00452555">
          <w:rPr>
            <w:rFonts w:cs="Arial"/>
            <w:color w:val="000000"/>
            <w:sz w:val="24"/>
          </w:rPr>
          <w:t>http://www.swinburne.edu.au/stuserv/disability/adaptive.html</w:t>
        </w:r>
      </w:hyperlink>
      <w:r w:rsidR="00452555">
        <w:rPr>
          <w:rFonts w:cs="Arial"/>
          <w:color w:val="000000"/>
          <w:sz w:val="24"/>
        </w:rPr>
        <w:t xml:space="preserve">  </w:t>
      </w:r>
      <w:r w:rsidR="00827A88" w:rsidRPr="00452555">
        <w:rPr>
          <w:rFonts w:cs="Arial"/>
          <w:color w:val="000000"/>
          <w:sz w:val="24"/>
        </w:rPr>
        <w:t xml:space="preserve"> </w:t>
      </w:r>
      <w:r w:rsidR="00452555">
        <w:rPr>
          <w:rFonts w:cs="Arial"/>
          <w:color w:val="000000"/>
          <w:sz w:val="24"/>
        </w:rPr>
        <w:t xml:space="preserve"> </w:t>
      </w:r>
      <w:r w:rsidR="00827A88" w:rsidRPr="00452555">
        <w:rPr>
          <w:rFonts w:cs="Arial"/>
          <w:color w:val="000000"/>
          <w:sz w:val="24"/>
        </w:rPr>
        <w:t xml:space="preserve"> </w:t>
      </w:r>
    </w:p>
    <w:p w:rsidR="00827A88" w:rsidRPr="00452555" w:rsidRDefault="00827A88" w:rsidP="00827A88">
      <w:pPr>
        <w:pStyle w:val="ListParagraph"/>
        <w:spacing w:before="0" w:after="0"/>
        <w:ind w:right="307"/>
        <w:jc w:val="left"/>
        <w:rPr>
          <w:rFonts w:cs="Arial"/>
          <w:color w:val="000000"/>
          <w:sz w:val="24"/>
        </w:rPr>
      </w:pPr>
    </w:p>
    <w:p w:rsidR="00416D19" w:rsidRPr="00452555" w:rsidRDefault="001B75A0" w:rsidP="00827A88">
      <w:pPr>
        <w:pStyle w:val="ListParagraph"/>
        <w:numPr>
          <w:ilvl w:val="0"/>
          <w:numId w:val="3"/>
        </w:numPr>
        <w:spacing w:before="0" w:after="0"/>
        <w:ind w:right="307"/>
        <w:jc w:val="left"/>
        <w:rPr>
          <w:rFonts w:cs="Arial"/>
          <w:color w:val="000000"/>
          <w:sz w:val="24"/>
        </w:rPr>
      </w:pPr>
      <w:r w:rsidRPr="00452555">
        <w:rPr>
          <w:rFonts w:cs="Arial"/>
          <w:color w:val="000000"/>
          <w:sz w:val="24"/>
        </w:rPr>
        <w:t>Enquire a</w:t>
      </w:r>
      <w:r w:rsidR="00B4213F" w:rsidRPr="00452555">
        <w:rPr>
          <w:rFonts w:cs="Arial"/>
          <w:color w:val="000000"/>
          <w:sz w:val="24"/>
        </w:rPr>
        <w:t>bout whether you ar</w:t>
      </w:r>
      <w:r w:rsidR="00827A88" w:rsidRPr="00452555">
        <w:rPr>
          <w:rFonts w:cs="Arial"/>
          <w:color w:val="000000"/>
          <w:sz w:val="24"/>
        </w:rPr>
        <w:t>e eligible for any scholarships.</w:t>
      </w:r>
    </w:p>
    <w:p w:rsidR="00827A88" w:rsidRPr="00452555" w:rsidRDefault="00827A88" w:rsidP="00827A88">
      <w:pPr>
        <w:pStyle w:val="ListParagraph"/>
        <w:spacing w:before="0" w:after="0"/>
        <w:ind w:right="307"/>
        <w:jc w:val="left"/>
        <w:rPr>
          <w:rFonts w:cs="Arial"/>
          <w:color w:val="000000"/>
          <w:sz w:val="24"/>
        </w:rPr>
      </w:pPr>
    </w:p>
    <w:p w:rsidR="00827A88" w:rsidRPr="00452555" w:rsidRDefault="00F815DC" w:rsidP="00827A88">
      <w:pPr>
        <w:pStyle w:val="ListParagraph"/>
        <w:spacing w:before="0" w:after="0"/>
        <w:ind w:right="307"/>
        <w:jc w:val="left"/>
        <w:rPr>
          <w:rFonts w:cs="Arial"/>
          <w:color w:val="000000"/>
          <w:sz w:val="24"/>
        </w:rPr>
      </w:pPr>
      <w:hyperlink r:id="rId8" w:history="1">
        <w:r w:rsidR="00827A88" w:rsidRPr="00452555">
          <w:rPr>
            <w:rFonts w:cs="Arial"/>
            <w:color w:val="000000"/>
            <w:sz w:val="24"/>
          </w:rPr>
          <w:t>http://www.swinburne.edu.au/study/courses/scholarships/</w:t>
        </w:r>
      </w:hyperlink>
    </w:p>
    <w:p w:rsidR="00827A88" w:rsidRPr="00452555" w:rsidRDefault="00827A88" w:rsidP="00827A88">
      <w:pPr>
        <w:pStyle w:val="ListParagraph"/>
        <w:spacing w:before="0" w:after="0"/>
        <w:ind w:right="307"/>
        <w:jc w:val="left"/>
        <w:rPr>
          <w:rFonts w:cs="Arial"/>
          <w:color w:val="000000"/>
          <w:sz w:val="24"/>
        </w:rPr>
      </w:pPr>
    </w:p>
    <w:p w:rsidR="00906B0A" w:rsidRPr="00452555" w:rsidRDefault="006C0D83" w:rsidP="00827A88">
      <w:pPr>
        <w:pStyle w:val="ListParagraph"/>
        <w:numPr>
          <w:ilvl w:val="0"/>
          <w:numId w:val="3"/>
        </w:numPr>
        <w:spacing w:before="0" w:after="0"/>
        <w:ind w:right="307"/>
        <w:jc w:val="left"/>
        <w:rPr>
          <w:rFonts w:cs="Arial"/>
          <w:color w:val="000000"/>
          <w:sz w:val="24"/>
        </w:rPr>
      </w:pPr>
      <w:r w:rsidRPr="00452555">
        <w:rPr>
          <w:rFonts w:cs="Arial"/>
          <w:color w:val="000000"/>
          <w:sz w:val="24"/>
        </w:rPr>
        <w:t>Start any reading before the s</w:t>
      </w:r>
      <w:r w:rsidR="002713C2" w:rsidRPr="00452555">
        <w:rPr>
          <w:rFonts w:cs="Arial"/>
          <w:color w:val="000000"/>
          <w:sz w:val="24"/>
        </w:rPr>
        <w:t xml:space="preserve">emester if possible: </w:t>
      </w:r>
      <w:r w:rsidRPr="00452555">
        <w:rPr>
          <w:rFonts w:cs="Arial"/>
          <w:color w:val="000000"/>
          <w:sz w:val="24"/>
        </w:rPr>
        <w:t xml:space="preserve"> </w:t>
      </w:r>
      <w:r w:rsidR="00A70368">
        <w:rPr>
          <w:rFonts w:cs="Arial"/>
          <w:color w:val="000000"/>
          <w:sz w:val="24"/>
        </w:rPr>
        <w:t xml:space="preserve">success </w:t>
      </w:r>
      <w:r w:rsidR="002713C2" w:rsidRPr="00452555">
        <w:rPr>
          <w:rFonts w:cs="Arial"/>
          <w:color w:val="000000"/>
          <w:sz w:val="24"/>
        </w:rPr>
        <w:t xml:space="preserve">is </w:t>
      </w:r>
      <w:r w:rsidRPr="00452555">
        <w:rPr>
          <w:rFonts w:cs="Arial"/>
          <w:color w:val="000000"/>
          <w:sz w:val="24"/>
        </w:rPr>
        <w:t xml:space="preserve">all about preparation </w:t>
      </w:r>
    </w:p>
    <w:p w:rsidR="00827A88" w:rsidRPr="00452555" w:rsidRDefault="00827A88" w:rsidP="00827A88">
      <w:pPr>
        <w:pStyle w:val="ListParagraph"/>
        <w:spacing w:before="0" w:after="0"/>
        <w:ind w:right="307"/>
        <w:jc w:val="left"/>
        <w:rPr>
          <w:rFonts w:cs="Arial"/>
          <w:color w:val="000000"/>
          <w:sz w:val="24"/>
        </w:rPr>
      </w:pPr>
    </w:p>
    <w:p w:rsidR="006C0D83" w:rsidRPr="00452555" w:rsidRDefault="002713C2" w:rsidP="00827A88">
      <w:pPr>
        <w:pStyle w:val="ListParagraph"/>
        <w:numPr>
          <w:ilvl w:val="0"/>
          <w:numId w:val="3"/>
        </w:numPr>
        <w:spacing w:before="0" w:after="0"/>
        <w:ind w:right="307"/>
        <w:jc w:val="left"/>
        <w:rPr>
          <w:rFonts w:cs="Arial"/>
          <w:color w:val="000000"/>
          <w:sz w:val="24"/>
        </w:rPr>
      </w:pPr>
      <w:r w:rsidRPr="00452555">
        <w:rPr>
          <w:rFonts w:cs="Arial"/>
          <w:color w:val="000000"/>
          <w:sz w:val="24"/>
        </w:rPr>
        <w:t xml:space="preserve">Get familiar with  </w:t>
      </w:r>
      <w:r w:rsidR="006C0D83" w:rsidRPr="00452555">
        <w:rPr>
          <w:rFonts w:cs="Arial"/>
          <w:color w:val="000000"/>
          <w:sz w:val="24"/>
        </w:rPr>
        <w:t>getting to and around the campus</w:t>
      </w:r>
    </w:p>
    <w:p w:rsidR="00827A88" w:rsidRPr="00452555" w:rsidRDefault="00827A88" w:rsidP="00827A88">
      <w:pPr>
        <w:spacing w:before="0" w:after="0"/>
        <w:ind w:right="307"/>
        <w:jc w:val="left"/>
        <w:rPr>
          <w:rFonts w:cs="Arial"/>
          <w:color w:val="000000"/>
          <w:sz w:val="24"/>
        </w:rPr>
      </w:pPr>
    </w:p>
    <w:p w:rsidR="006C0D83" w:rsidRPr="00452555" w:rsidRDefault="006C0D83" w:rsidP="00827A88">
      <w:pPr>
        <w:pStyle w:val="ListParagraph"/>
        <w:numPr>
          <w:ilvl w:val="0"/>
          <w:numId w:val="3"/>
        </w:numPr>
        <w:spacing w:before="0" w:after="0"/>
        <w:ind w:right="307"/>
        <w:jc w:val="left"/>
        <w:rPr>
          <w:rFonts w:cs="Arial"/>
          <w:color w:val="000000"/>
          <w:sz w:val="24"/>
        </w:rPr>
      </w:pPr>
      <w:r w:rsidRPr="00452555">
        <w:rPr>
          <w:rFonts w:cs="Arial"/>
          <w:color w:val="000000"/>
          <w:sz w:val="24"/>
        </w:rPr>
        <w:t xml:space="preserve">Preparation is the key allow time for assessment tasks it may take longer </w:t>
      </w:r>
      <w:r w:rsidR="002713C2" w:rsidRPr="00452555">
        <w:rPr>
          <w:rFonts w:cs="Arial"/>
          <w:color w:val="000000"/>
          <w:sz w:val="24"/>
        </w:rPr>
        <w:t xml:space="preserve">due to the need for </w:t>
      </w:r>
      <w:r w:rsidRPr="00452555">
        <w:rPr>
          <w:rFonts w:cs="Arial"/>
          <w:color w:val="000000"/>
          <w:sz w:val="24"/>
        </w:rPr>
        <w:t xml:space="preserve">formatting </w:t>
      </w:r>
    </w:p>
    <w:p w:rsidR="00827A88" w:rsidRPr="00452555" w:rsidRDefault="00827A88" w:rsidP="00827A88">
      <w:pPr>
        <w:pStyle w:val="ListParagraph"/>
        <w:spacing w:before="0" w:after="0"/>
        <w:ind w:right="307"/>
        <w:jc w:val="left"/>
        <w:rPr>
          <w:rFonts w:cs="Arial"/>
          <w:color w:val="000000"/>
          <w:sz w:val="24"/>
        </w:rPr>
      </w:pPr>
    </w:p>
    <w:p w:rsidR="006C0D83" w:rsidRPr="00452555" w:rsidRDefault="002713C2" w:rsidP="00827A88">
      <w:pPr>
        <w:pStyle w:val="ListParagraph"/>
        <w:numPr>
          <w:ilvl w:val="0"/>
          <w:numId w:val="3"/>
        </w:numPr>
        <w:spacing w:before="0" w:after="0"/>
        <w:ind w:right="307"/>
        <w:jc w:val="left"/>
        <w:rPr>
          <w:rFonts w:cs="Arial"/>
          <w:color w:val="000000"/>
          <w:sz w:val="24"/>
        </w:rPr>
      </w:pPr>
      <w:r w:rsidRPr="00452555">
        <w:rPr>
          <w:rFonts w:cs="Arial"/>
          <w:color w:val="000000"/>
          <w:sz w:val="24"/>
        </w:rPr>
        <w:t xml:space="preserve">Attend lectures and </w:t>
      </w:r>
      <w:r w:rsidR="00827A88" w:rsidRPr="00452555">
        <w:rPr>
          <w:rFonts w:cs="Arial"/>
          <w:color w:val="000000"/>
          <w:sz w:val="24"/>
        </w:rPr>
        <w:t>tutorials</w:t>
      </w:r>
    </w:p>
    <w:p w:rsidR="00827A88" w:rsidRPr="00452555" w:rsidRDefault="00827A88" w:rsidP="00827A88">
      <w:pPr>
        <w:spacing w:before="0" w:after="0"/>
        <w:ind w:right="307"/>
        <w:jc w:val="left"/>
        <w:rPr>
          <w:rFonts w:cs="Arial"/>
          <w:color w:val="000000"/>
          <w:sz w:val="24"/>
        </w:rPr>
      </w:pPr>
    </w:p>
    <w:p w:rsidR="006C0D83" w:rsidRPr="00452555" w:rsidRDefault="006C0D83" w:rsidP="00827A88">
      <w:pPr>
        <w:pStyle w:val="ListParagraph"/>
        <w:numPr>
          <w:ilvl w:val="0"/>
          <w:numId w:val="3"/>
        </w:numPr>
        <w:spacing w:before="0" w:after="0"/>
        <w:ind w:right="307"/>
        <w:jc w:val="left"/>
        <w:rPr>
          <w:rFonts w:cs="Arial"/>
          <w:color w:val="000000"/>
          <w:sz w:val="24"/>
        </w:rPr>
      </w:pPr>
      <w:r w:rsidRPr="00452555">
        <w:rPr>
          <w:rFonts w:cs="Arial"/>
          <w:color w:val="000000"/>
          <w:sz w:val="24"/>
        </w:rPr>
        <w:t>Meet lecturers and tuto</w:t>
      </w:r>
      <w:r w:rsidR="002713C2" w:rsidRPr="00452555">
        <w:rPr>
          <w:rFonts w:cs="Arial"/>
          <w:color w:val="000000"/>
          <w:sz w:val="24"/>
        </w:rPr>
        <w:t>r</w:t>
      </w:r>
      <w:r w:rsidRPr="00452555">
        <w:rPr>
          <w:rFonts w:cs="Arial"/>
          <w:color w:val="000000"/>
          <w:sz w:val="24"/>
        </w:rPr>
        <w:t xml:space="preserve">s and discuss needs </w:t>
      </w:r>
    </w:p>
    <w:p w:rsidR="00827A88" w:rsidRPr="00452555" w:rsidRDefault="00827A88" w:rsidP="00827A88">
      <w:pPr>
        <w:pStyle w:val="ListParagraph"/>
        <w:spacing w:before="0" w:after="0"/>
        <w:ind w:right="307"/>
        <w:jc w:val="left"/>
        <w:rPr>
          <w:rFonts w:cs="Arial"/>
          <w:color w:val="000000"/>
          <w:sz w:val="24"/>
        </w:rPr>
      </w:pPr>
    </w:p>
    <w:p w:rsidR="006C0D83" w:rsidRPr="00452555" w:rsidRDefault="006C0D83" w:rsidP="00827A88">
      <w:pPr>
        <w:pStyle w:val="ListParagraph"/>
        <w:numPr>
          <w:ilvl w:val="0"/>
          <w:numId w:val="3"/>
        </w:numPr>
        <w:spacing w:before="0" w:after="0"/>
        <w:ind w:right="307"/>
        <w:jc w:val="left"/>
        <w:rPr>
          <w:rFonts w:cs="Arial"/>
          <w:color w:val="000000"/>
          <w:sz w:val="24"/>
        </w:rPr>
      </w:pPr>
      <w:r w:rsidRPr="00452555">
        <w:rPr>
          <w:rFonts w:cs="Arial"/>
          <w:color w:val="000000"/>
          <w:sz w:val="24"/>
        </w:rPr>
        <w:t xml:space="preserve">Be familiar with the layout of the lecture room and </w:t>
      </w:r>
      <w:r w:rsidR="002713C2" w:rsidRPr="00452555">
        <w:rPr>
          <w:rFonts w:cs="Arial"/>
          <w:color w:val="000000"/>
          <w:sz w:val="24"/>
        </w:rPr>
        <w:t>tutorial, e</w:t>
      </w:r>
      <w:r w:rsidRPr="00452555">
        <w:rPr>
          <w:rFonts w:cs="Arial"/>
          <w:color w:val="000000"/>
          <w:sz w:val="24"/>
        </w:rPr>
        <w:t>stablish</w:t>
      </w:r>
      <w:r w:rsidR="002713C2" w:rsidRPr="00452555">
        <w:rPr>
          <w:rFonts w:cs="Arial"/>
          <w:color w:val="000000"/>
          <w:sz w:val="24"/>
        </w:rPr>
        <w:t xml:space="preserve"> the best </w:t>
      </w:r>
      <w:r w:rsidRPr="00452555">
        <w:rPr>
          <w:rFonts w:cs="Arial"/>
          <w:color w:val="000000"/>
          <w:sz w:val="24"/>
        </w:rPr>
        <w:t xml:space="preserve"> seating </w:t>
      </w:r>
      <w:r w:rsidR="002713C2" w:rsidRPr="00452555">
        <w:rPr>
          <w:rFonts w:cs="Arial"/>
          <w:color w:val="000000"/>
          <w:sz w:val="24"/>
        </w:rPr>
        <w:t>arrangements</w:t>
      </w:r>
    </w:p>
    <w:p w:rsidR="00827A88" w:rsidRPr="00452555" w:rsidRDefault="00827A88" w:rsidP="00827A88">
      <w:pPr>
        <w:spacing w:before="0" w:after="0"/>
        <w:ind w:right="307"/>
        <w:jc w:val="left"/>
        <w:rPr>
          <w:rFonts w:cs="Arial"/>
          <w:color w:val="000000"/>
          <w:sz w:val="24"/>
        </w:rPr>
      </w:pPr>
    </w:p>
    <w:p w:rsidR="006C0D83" w:rsidRPr="00452555" w:rsidRDefault="006C0D83" w:rsidP="00827A88">
      <w:pPr>
        <w:pStyle w:val="ListParagraph"/>
        <w:numPr>
          <w:ilvl w:val="0"/>
          <w:numId w:val="3"/>
        </w:numPr>
        <w:spacing w:before="0" w:after="0"/>
        <w:ind w:right="307"/>
        <w:jc w:val="left"/>
        <w:rPr>
          <w:rFonts w:cs="Arial"/>
          <w:color w:val="000000"/>
          <w:sz w:val="24"/>
        </w:rPr>
      </w:pPr>
      <w:r w:rsidRPr="00452555">
        <w:rPr>
          <w:rFonts w:cs="Arial"/>
          <w:color w:val="000000"/>
          <w:sz w:val="24"/>
        </w:rPr>
        <w:t xml:space="preserve">Ask </w:t>
      </w:r>
      <w:r w:rsidR="0078564E" w:rsidRPr="00452555">
        <w:rPr>
          <w:rFonts w:cs="Arial"/>
          <w:color w:val="000000"/>
          <w:sz w:val="24"/>
        </w:rPr>
        <w:t>for all material to be presented electronic</w:t>
      </w:r>
      <w:r w:rsidR="002713C2" w:rsidRPr="00452555">
        <w:rPr>
          <w:rFonts w:cs="Arial"/>
          <w:color w:val="000000"/>
          <w:sz w:val="24"/>
        </w:rPr>
        <w:t xml:space="preserve">ally and </w:t>
      </w:r>
      <w:r w:rsidR="0078564E" w:rsidRPr="00452555">
        <w:rPr>
          <w:rFonts w:cs="Arial"/>
          <w:color w:val="000000"/>
          <w:sz w:val="24"/>
        </w:rPr>
        <w:t>discuss your preferred format</w:t>
      </w:r>
    </w:p>
    <w:p w:rsidR="00827A88" w:rsidRPr="00452555" w:rsidRDefault="00827A88" w:rsidP="00827A88">
      <w:pPr>
        <w:pStyle w:val="ListParagraph"/>
        <w:spacing w:before="0" w:after="0"/>
        <w:ind w:right="307"/>
        <w:jc w:val="left"/>
        <w:rPr>
          <w:rFonts w:cs="Arial"/>
          <w:color w:val="000000"/>
          <w:sz w:val="24"/>
        </w:rPr>
      </w:pPr>
    </w:p>
    <w:p w:rsidR="00AC7A0F" w:rsidRPr="00452555" w:rsidRDefault="0078564E" w:rsidP="00827A88">
      <w:pPr>
        <w:pStyle w:val="ListParagraph"/>
        <w:numPr>
          <w:ilvl w:val="0"/>
          <w:numId w:val="3"/>
        </w:numPr>
        <w:spacing w:before="0" w:after="0"/>
        <w:ind w:right="307"/>
        <w:jc w:val="left"/>
        <w:rPr>
          <w:rFonts w:cs="Arial"/>
          <w:color w:val="000000"/>
          <w:sz w:val="24"/>
        </w:rPr>
      </w:pPr>
      <w:r w:rsidRPr="00452555">
        <w:rPr>
          <w:rFonts w:cs="Arial"/>
          <w:color w:val="000000"/>
          <w:sz w:val="24"/>
        </w:rPr>
        <w:t xml:space="preserve">Ask </w:t>
      </w:r>
      <w:r w:rsidR="00AC7A0F" w:rsidRPr="00452555">
        <w:rPr>
          <w:rFonts w:cs="Arial"/>
          <w:color w:val="000000"/>
          <w:sz w:val="24"/>
        </w:rPr>
        <w:t xml:space="preserve">for alternatives format if visuals are being used </w:t>
      </w:r>
      <w:r w:rsidR="002713C2" w:rsidRPr="00452555">
        <w:rPr>
          <w:rFonts w:cs="Arial"/>
          <w:color w:val="000000"/>
          <w:sz w:val="24"/>
        </w:rPr>
        <w:t xml:space="preserve">( e.g. </w:t>
      </w:r>
      <w:r w:rsidR="00AC7A0F" w:rsidRPr="00452555">
        <w:rPr>
          <w:rFonts w:cs="Arial"/>
          <w:color w:val="000000"/>
          <w:sz w:val="24"/>
        </w:rPr>
        <w:t>diagram</w:t>
      </w:r>
      <w:r w:rsidR="002713C2" w:rsidRPr="00452555">
        <w:rPr>
          <w:rFonts w:cs="Arial"/>
          <w:color w:val="000000"/>
          <w:sz w:val="24"/>
        </w:rPr>
        <w:t xml:space="preserve"> or </w:t>
      </w:r>
      <w:r w:rsidR="00AC7A0F" w:rsidRPr="00452555">
        <w:rPr>
          <w:rFonts w:cs="Arial"/>
          <w:color w:val="000000"/>
          <w:sz w:val="24"/>
        </w:rPr>
        <w:t>tables</w:t>
      </w:r>
      <w:r w:rsidR="002713C2" w:rsidRPr="00452555">
        <w:rPr>
          <w:rFonts w:cs="Arial"/>
          <w:color w:val="000000"/>
          <w:sz w:val="24"/>
        </w:rPr>
        <w:t>)</w:t>
      </w:r>
      <w:r w:rsidR="00AC7A0F" w:rsidRPr="00452555">
        <w:rPr>
          <w:rFonts w:cs="Arial"/>
          <w:color w:val="000000"/>
          <w:sz w:val="24"/>
        </w:rPr>
        <w:t xml:space="preserve"> </w:t>
      </w:r>
    </w:p>
    <w:p w:rsidR="00827A88" w:rsidRPr="00452555" w:rsidRDefault="00827A88" w:rsidP="00827A88">
      <w:pPr>
        <w:pStyle w:val="ListParagraph"/>
        <w:spacing w:before="0" w:after="0"/>
        <w:ind w:right="307"/>
        <w:jc w:val="left"/>
        <w:rPr>
          <w:rFonts w:cs="Arial"/>
          <w:color w:val="000000"/>
          <w:sz w:val="24"/>
        </w:rPr>
      </w:pPr>
    </w:p>
    <w:p w:rsidR="00827A88" w:rsidRPr="00452555" w:rsidRDefault="00AC7A0F" w:rsidP="00827A88">
      <w:pPr>
        <w:pStyle w:val="ListParagraph"/>
        <w:numPr>
          <w:ilvl w:val="0"/>
          <w:numId w:val="3"/>
        </w:numPr>
        <w:spacing w:before="0" w:after="0"/>
        <w:ind w:right="307"/>
        <w:jc w:val="left"/>
        <w:rPr>
          <w:rFonts w:cs="Arial"/>
          <w:color w:val="000000"/>
          <w:sz w:val="24"/>
        </w:rPr>
      </w:pPr>
      <w:r w:rsidRPr="00452555">
        <w:rPr>
          <w:rFonts w:cs="Arial"/>
          <w:color w:val="000000"/>
          <w:sz w:val="24"/>
        </w:rPr>
        <w:t xml:space="preserve">Ask lecturers or convenors to be specific in pages numbers </w:t>
      </w:r>
      <w:r w:rsidR="002713C2" w:rsidRPr="00452555">
        <w:rPr>
          <w:rFonts w:cs="Arial"/>
          <w:color w:val="000000"/>
          <w:sz w:val="24"/>
        </w:rPr>
        <w:t xml:space="preserve">or </w:t>
      </w:r>
      <w:r w:rsidRPr="00452555">
        <w:rPr>
          <w:rFonts w:cs="Arial"/>
          <w:color w:val="000000"/>
          <w:sz w:val="24"/>
        </w:rPr>
        <w:t xml:space="preserve">chapters </w:t>
      </w:r>
      <w:r w:rsidR="002713C2" w:rsidRPr="00452555">
        <w:rPr>
          <w:rFonts w:cs="Arial"/>
          <w:color w:val="000000"/>
          <w:sz w:val="24"/>
        </w:rPr>
        <w:t xml:space="preserve">which </w:t>
      </w:r>
      <w:r w:rsidRPr="00452555">
        <w:rPr>
          <w:rFonts w:cs="Arial"/>
          <w:color w:val="000000"/>
          <w:sz w:val="24"/>
        </w:rPr>
        <w:t>are deemed to</w:t>
      </w:r>
      <w:r w:rsidR="002713C2" w:rsidRPr="00452555">
        <w:rPr>
          <w:rFonts w:cs="Arial"/>
          <w:color w:val="000000"/>
          <w:sz w:val="24"/>
        </w:rPr>
        <w:t xml:space="preserve"> be</w:t>
      </w:r>
      <w:r w:rsidRPr="00452555">
        <w:rPr>
          <w:rFonts w:cs="Arial"/>
          <w:color w:val="000000"/>
          <w:sz w:val="24"/>
        </w:rPr>
        <w:t xml:space="preserve"> important</w:t>
      </w:r>
    </w:p>
    <w:p w:rsidR="00827A88" w:rsidRPr="00452555" w:rsidRDefault="00827A88" w:rsidP="00827A88">
      <w:pPr>
        <w:spacing w:before="0" w:after="0"/>
        <w:ind w:right="307"/>
        <w:jc w:val="left"/>
        <w:rPr>
          <w:rFonts w:cs="Arial"/>
          <w:color w:val="000000"/>
          <w:sz w:val="24"/>
        </w:rPr>
      </w:pPr>
    </w:p>
    <w:p w:rsidR="00827A88" w:rsidRPr="00452555" w:rsidRDefault="001926DA" w:rsidP="00827A88">
      <w:pPr>
        <w:pStyle w:val="ListParagraph"/>
        <w:numPr>
          <w:ilvl w:val="0"/>
          <w:numId w:val="3"/>
        </w:numPr>
        <w:spacing w:before="0" w:after="0"/>
        <w:ind w:right="307"/>
        <w:jc w:val="left"/>
        <w:rPr>
          <w:rFonts w:cs="Arial"/>
          <w:color w:val="000000"/>
          <w:sz w:val="24"/>
        </w:rPr>
      </w:pPr>
      <w:r w:rsidRPr="00452555">
        <w:rPr>
          <w:rFonts w:cs="Arial"/>
          <w:color w:val="000000"/>
          <w:sz w:val="24"/>
        </w:rPr>
        <w:t xml:space="preserve">Break tasks in reasonable time gaps </w:t>
      </w:r>
      <w:r w:rsidR="002713C2" w:rsidRPr="00452555">
        <w:rPr>
          <w:rFonts w:cs="Arial"/>
          <w:color w:val="000000"/>
          <w:sz w:val="24"/>
        </w:rPr>
        <w:t xml:space="preserve">to avoid </w:t>
      </w:r>
      <w:r w:rsidR="00827A88" w:rsidRPr="00452555">
        <w:rPr>
          <w:rFonts w:cs="Arial"/>
          <w:color w:val="000000"/>
          <w:sz w:val="24"/>
        </w:rPr>
        <w:t>eye fatigue</w:t>
      </w:r>
    </w:p>
    <w:p w:rsidR="00827A88" w:rsidRPr="00452555" w:rsidRDefault="00827A88" w:rsidP="00827A88">
      <w:pPr>
        <w:pStyle w:val="ListParagraph"/>
        <w:spacing w:before="0" w:after="0"/>
        <w:ind w:right="307"/>
        <w:jc w:val="left"/>
        <w:rPr>
          <w:rFonts w:cs="Arial"/>
          <w:color w:val="000000"/>
          <w:sz w:val="24"/>
        </w:rPr>
      </w:pPr>
    </w:p>
    <w:p w:rsidR="00AC7A0F" w:rsidRPr="00452555" w:rsidRDefault="002713C2" w:rsidP="00827A88">
      <w:pPr>
        <w:pStyle w:val="ListParagraph"/>
        <w:numPr>
          <w:ilvl w:val="0"/>
          <w:numId w:val="3"/>
        </w:numPr>
        <w:spacing w:before="0" w:after="0"/>
        <w:ind w:right="307"/>
        <w:jc w:val="left"/>
        <w:rPr>
          <w:rFonts w:cs="Arial"/>
          <w:color w:val="000000"/>
          <w:sz w:val="24"/>
        </w:rPr>
      </w:pPr>
      <w:r w:rsidRPr="00452555">
        <w:rPr>
          <w:rFonts w:cs="Arial"/>
          <w:color w:val="000000"/>
          <w:sz w:val="24"/>
        </w:rPr>
        <w:t xml:space="preserve">Discuss </w:t>
      </w:r>
      <w:r w:rsidR="001926DA" w:rsidRPr="00452555">
        <w:rPr>
          <w:rFonts w:cs="Arial"/>
          <w:color w:val="000000"/>
          <w:sz w:val="24"/>
        </w:rPr>
        <w:t xml:space="preserve">exams arrangements with the </w:t>
      </w:r>
      <w:r w:rsidRPr="00452555">
        <w:rPr>
          <w:rFonts w:cs="Arial"/>
          <w:color w:val="000000"/>
          <w:sz w:val="24"/>
        </w:rPr>
        <w:t>AccessAbility Adviser</w:t>
      </w:r>
      <w:r w:rsidR="001926DA" w:rsidRPr="00452555">
        <w:rPr>
          <w:rFonts w:cs="Arial"/>
          <w:color w:val="000000"/>
          <w:sz w:val="24"/>
        </w:rPr>
        <w:t xml:space="preserve"> </w:t>
      </w:r>
    </w:p>
    <w:p w:rsidR="00827A88" w:rsidRPr="00452555" w:rsidRDefault="00827A88" w:rsidP="00827A88">
      <w:pPr>
        <w:pStyle w:val="ListParagraph"/>
        <w:spacing w:before="0" w:after="0"/>
        <w:ind w:right="307"/>
        <w:jc w:val="left"/>
        <w:rPr>
          <w:rFonts w:cs="Arial"/>
          <w:color w:val="000000"/>
          <w:sz w:val="24"/>
        </w:rPr>
      </w:pPr>
    </w:p>
    <w:p w:rsidR="00827A88" w:rsidRDefault="002713C2" w:rsidP="00827A88">
      <w:pPr>
        <w:pStyle w:val="ListParagraph"/>
        <w:numPr>
          <w:ilvl w:val="0"/>
          <w:numId w:val="3"/>
        </w:numPr>
        <w:spacing w:before="0" w:after="0"/>
        <w:ind w:right="307"/>
        <w:jc w:val="left"/>
        <w:rPr>
          <w:rFonts w:cs="Arial"/>
          <w:color w:val="000000"/>
          <w:sz w:val="24"/>
        </w:rPr>
      </w:pPr>
      <w:r w:rsidRPr="00452555">
        <w:rPr>
          <w:rFonts w:cs="Arial"/>
          <w:color w:val="000000"/>
          <w:sz w:val="24"/>
        </w:rPr>
        <w:t>Choose an a</w:t>
      </w:r>
      <w:r w:rsidR="001926DA" w:rsidRPr="00452555">
        <w:rPr>
          <w:rFonts w:cs="Arial"/>
          <w:color w:val="000000"/>
          <w:sz w:val="24"/>
        </w:rPr>
        <w:t>ppropriate wo</w:t>
      </w:r>
      <w:r w:rsidRPr="00452555">
        <w:rPr>
          <w:rFonts w:cs="Arial"/>
          <w:color w:val="000000"/>
          <w:sz w:val="24"/>
        </w:rPr>
        <w:t>r</w:t>
      </w:r>
      <w:r w:rsidR="001926DA" w:rsidRPr="00452555">
        <w:rPr>
          <w:rFonts w:cs="Arial"/>
          <w:color w:val="000000"/>
          <w:sz w:val="24"/>
        </w:rPr>
        <w:t>k load</w:t>
      </w:r>
      <w:r w:rsidR="00827A88" w:rsidRPr="00452555">
        <w:rPr>
          <w:rFonts w:cs="Arial"/>
          <w:color w:val="000000"/>
          <w:sz w:val="24"/>
        </w:rPr>
        <w:t xml:space="preserve">. </w:t>
      </w:r>
    </w:p>
    <w:p w:rsidR="00452555" w:rsidRPr="00452555" w:rsidRDefault="00452555" w:rsidP="00452555">
      <w:pPr>
        <w:pStyle w:val="ListParagraph"/>
        <w:rPr>
          <w:rFonts w:cs="Arial"/>
          <w:color w:val="000000"/>
          <w:sz w:val="24"/>
        </w:rPr>
      </w:pPr>
    </w:p>
    <w:p w:rsidR="00452555" w:rsidRPr="00452555" w:rsidRDefault="00452555" w:rsidP="00452555">
      <w:pPr>
        <w:pStyle w:val="ListParagraph"/>
        <w:spacing w:before="0" w:after="0"/>
        <w:ind w:right="307"/>
        <w:jc w:val="left"/>
        <w:rPr>
          <w:rFonts w:cs="Arial"/>
          <w:color w:val="000000"/>
          <w:sz w:val="24"/>
        </w:rPr>
      </w:pPr>
    </w:p>
    <w:p w:rsidR="00AE15E5" w:rsidRPr="00452555" w:rsidRDefault="00AE15E5" w:rsidP="00AE15E5">
      <w:pPr>
        <w:spacing w:before="0" w:after="0"/>
        <w:ind w:right="307"/>
        <w:jc w:val="left"/>
        <w:rPr>
          <w:rFonts w:cs="Arial"/>
          <w:b/>
          <w:color w:val="000000"/>
          <w:sz w:val="24"/>
        </w:rPr>
      </w:pPr>
      <w:r w:rsidRPr="00452555">
        <w:rPr>
          <w:rFonts w:cs="Arial"/>
          <w:b/>
          <w:color w:val="000000"/>
          <w:sz w:val="24"/>
        </w:rPr>
        <w:t>Contact details:</w:t>
      </w:r>
    </w:p>
    <w:p w:rsidR="00AE15E5" w:rsidRPr="00452555" w:rsidRDefault="00AE15E5" w:rsidP="00AE15E5">
      <w:pPr>
        <w:spacing w:before="0" w:after="0"/>
        <w:ind w:right="307"/>
        <w:jc w:val="left"/>
        <w:rPr>
          <w:rFonts w:cs="Arial"/>
          <w:color w:val="000000"/>
          <w:sz w:val="24"/>
        </w:rPr>
      </w:pPr>
    </w:p>
    <w:p w:rsidR="00AE15E5" w:rsidRPr="00452555" w:rsidRDefault="00AE15E5" w:rsidP="00AE15E5">
      <w:pPr>
        <w:spacing w:before="0" w:after="0"/>
        <w:ind w:right="307"/>
        <w:jc w:val="left"/>
        <w:rPr>
          <w:rFonts w:cs="Arial"/>
          <w:color w:val="000000"/>
          <w:sz w:val="24"/>
        </w:rPr>
      </w:pPr>
      <w:r w:rsidRPr="00452555">
        <w:rPr>
          <w:rFonts w:cs="Arial"/>
          <w:color w:val="000000"/>
          <w:sz w:val="24"/>
        </w:rPr>
        <w:t xml:space="preserve">AccessAbility Services </w:t>
      </w:r>
    </w:p>
    <w:p w:rsidR="00AE15E5" w:rsidRPr="00452555" w:rsidRDefault="00AE15E5" w:rsidP="00AE15E5">
      <w:pPr>
        <w:spacing w:before="0" w:after="0"/>
        <w:ind w:right="307"/>
        <w:jc w:val="left"/>
        <w:rPr>
          <w:rFonts w:cs="Arial"/>
          <w:color w:val="000000"/>
          <w:sz w:val="24"/>
        </w:rPr>
      </w:pPr>
      <w:r w:rsidRPr="00452555">
        <w:rPr>
          <w:rFonts w:cs="Arial"/>
          <w:color w:val="000000"/>
          <w:sz w:val="24"/>
        </w:rPr>
        <w:t>Swinburne University of Technology, H22, PO Box 218 Hawthorn VIC 3122</w:t>
      </w:r>
    </w:p>
    <w:p w:rsidR="00AE15E5" w:rsidRPr="00452555" w:rsidRDefault="00AE15E5" w:rsidP="00AE15E5">
      <w:pPr>
        <w:spacing w:before="0" w:after="0"/>
        <w:ind w:right="307"/>
        <w:jc w:val="left"/>
        <w:rPr>
          <w:rFonts w:cs="Arial"/>
          <w:color w:val="000000"/>
          <w:sz w:val="24"/>
        </w:rPr>
      </w:pPr>
      <w:r w:rsidRPr="00452555">
        <w:rPr>
          <w:rFonts w:cs="Arial"/>
          <w:color w:val="000000"/>
          <w:sz w:val="24"/>
        </w:rPr>
        <w:t>Phone: 03 9214 8483</w:t>
      </w:r>
    </w:p>
    <w:p w:rsidR="00AE15E5" w:rsidRPr="00452555" w:rsidRDefault="00AE15E5" w:rsidP="00AE15E5">
      <w:pPr>
        <w:spacing w:before="0" w:after="0"/>
        <w:ind w:right="307"/>
        <w:jc w:val="left"/>
        <w:rPr>
          <w:rFonts w:cs="Arial"/>
          <w:color w:val="000000"/>
          <w:sz w:val="24"/>
        </w:rPr>
      </w:pPr>
      <w:r w:rsidRPr="00452555">
        <w:rPr>
          <w:rFonts w:cs="Arial"/>
          <w:color w:val="000000"/>
          <w:sz w:val="24"/>
        </w:rPr>
        <w:t>Email: accessability@swin.edu.au</w:t>
      </w:r>
    </w:p>
    <w:p w:rsidR="00F815DC" w:rsidRPr="00452555" w:rsidRDefault="00AE15E5" w:rsidP="00AE15E5">
      <w:pPr>
        <w:spacing w:before="0" w:after="0"/>
        <w:ind w:right="307"/>
        <w:jc w:val="left"/>
        <w:rPr>
          <w:rFonts w:cs="Arial"/>
          <w:color w:val="000000"/>
          <w:sz w:val="24"/>
        </w:rPr>
      </w:pPr>
      <w:r w:rsidRPr="00452555">
        <w:rPr>
          <w:rFonts w:cs="Arial"/>
          <w:color w:val="000000"/>
          <w:sz w:val="24"/>
        </w:rPr>
        <w:t xml:space="preserve">Web: </w:t>
      </w:r>
      <w:hyperlink r:id="rId9" w:history="1">
        <w:r w:rsidR="00F815DC" w:rsidRPr="00385B96">
          <w:rPr>
            <w:rStyle w:val="Hyperlink"/>
            <w:rFonts w:cs="Arial"/>
            <w:sz w:val="24"/>
          </w:rPr>
          <w:t>http://www.swinburne.edu.au/accessability</w:t>
        </w:r>
      </w:hyperlink>
      <w:bookmarkStart w:id="2" w:name="_GoBack"/>
      <w:bookmarkEnd w:id="2"/>
    </w:p>
    <w:sectPr w:rsidR="00F815DC" w:rsidRPr="004525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113B"/>
    <w:multiLevelType w:val="hybridMultilevel"/>
    <w:tmpl w:val="6EFC114E"/>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D836D4F"/>
    <w:multiLevelType w:val="hybridMultilevel"/>
    <w:tmpl w:val="667ACA76"/>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2591B39"/>
    <w:multiLevelType w:val="hybridMultilevel"/>
    <w:tmpl w:val="005AF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C9B2259"/>
    <w:multiLevelType w:val="hybridMultilevel"/>
    <w:tmpl w:val="F77E4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F5129DC"/>
    <w:multiLevelType w:val="hybridMultilevel"/>
    <w:tmpl w:val="E7FA15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6C12FF"/>
    <w:multiLevelType w:val="hybridMultilevel"/>
    <w:tmpl w:val="39C6C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5A9229E"/>
    <w:multiLevelType w:val="hybridMultilevel"/>
    <w:tmpl w:val="66A09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407"/>
    <w:rsid w:val="00026686"/>
    <w:rsid w:val="0009245C"/>
    <w:rsid w:val="00092989"/>
    <w:rsid w:val="000A60CB"/>
    <w:rsid w:val="000B724D"/>
    <w:rsid w:val="000E574D"/>
    <w:rsid w:val="00104932"/>
    <w:rsid w:val="001926DA"/>
    <w:rsid w:val="001B75A0"/>
    <w:rsid w:val="002713C2"/>
    <w:rsid w:val="002C050C"/>
    <w:rsid w:val="002C6BF8"/>
    <w:rsid w:val="002E55BD"/>
    <w:rsid w:val="002F1407"/>
    <w:rsid w:val="002F26BC"/>
    <w:rsid w:val="00355F41"/>
    <w:rsid w:val="0036459C"/>
    <w:rsid w:val="0037333B"/>
    <w:rsid w:val="00384B02"/>
    <w:rsid w:val="00414CF5"/>
    <w:rsid w:val="00416D19"/>
    <w:rsid w:val="00452555"/>
    <w:rsid w:val="0047227B"/>
    <w:rsid w:val="00477491"/>
    <w:rsid w:val="0049604D"/>
    <w:rsid w:val="004F045C"/>
    <w:rsid w:val="00553B39"/>
    <w:rsid w:val="006259CC"/>
    <w:rsid w:val="006A1A4D"/>
    <w:rsid w:val="006C0D83"/>
    <w:rsid w:val="006C749C"/>
    <w:rsid w:val="006D47B1"/>
    <w:rsid w:val="00706906"/>
    <w:rsid w:val="0078023B"/>
    <w:rsid w:val="0078564E"/>
    <w:rsid w:val="00786815"/>
    <w:rsid w:val="007A559B"/>
    <w:rsid w:val="007B247D"/>
    <w:rsid w:val="007C5B23"/>
    <w:rsid w:val="007D6E8D"/>
    <w:rsid w:val="007F7752"/>
    <w:rsid w:val="00827A88"/>
    <w:rsid w:val="008E1B65"/>
    <w:rsid w:val="00906B0A"/>
    <w:rsid w:val="00910A97"/>
    <w:rsid w:val="009A6F60"/>
    <w:rsid w:val="009D1056"/>
    <w:rsid w:val="00A02A67"/>
    <w:rsid w:val="00A70368"/>
    <w:rsid w:val="00A743F1"/>
    <w:rsid w:val="00A90759"/>
    <w:rsid w:val="00AC4E3D"/>
    <w:rsid w:val="00AC7A0F"/>
    <w:rsid w:val="00AE15E5"/>
    <w:rsid w:val="00B1145D"/>
    <w:rsid w:val="00B4213F"/>
    <w:rsid w:val="00B50FAE"/>
    <w:rsid w:val="00B63EBF"/>
    <w:rsid w:val="00BB1BC1"/>
    <w:rsid w:val="00BC3A14"/>
    <w:rsid w:val="00BC4766"/>
    <w:rsid w:val="00BD5364"/>
    <w:rsid w:val="00BD74EA"/>
    <w:rsid w:val="00BF6007"/>
    <w:rsid w:val="00C7560F"/>
    <w:rsid w:val="00D55BE9"/>
    <w:rsid w:val="00D668D9"/>
    <w:rsid w:val="00D73C60"/>
    <w:rsid w:val="00DE755E"/>
    <w:rsid w:val="00E14C4A"/>
    <w:rsid w:val="00E24DC2"/>
    <w:rsid w:val="00E30314"/>
    <w:rsid w:val="00E63BB6"/>
    <w:rsid w:val="00F815DC"/>
    <w:rsid w:val="00FB28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C73AF"/>
  <w15:docId w15:val="{BCB06093-467D-4232-AD2D-889BB50F9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407"/>
    <w:pPr>
      <w:spacing w:before="60" w:after="60" w:line="240" w:lineRule="auto"/>
      <w:jc w:val="both"/>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759"/>
    <w:pPr>
      <w:ind w:left="720"/>
      <w:contextualSpacing/>
    </w:pPr>
  </w:style>
  <w:style w:type="paragraph" w:styleId="NormalWeb">
    <w:name w:val="Normal (Web)"/>
    <w:basedOn w:val="Normal"/>
    <w:uiPriority w:val="99"/>
    <w:unhideWhenUsed/>
    <w:rsid w:val="00E24DC2"/>
    <w:pPr>
      <w:spacing w:before="100" w:beforeAutospacing="1" w:after="100" w:afterAutospacing="1" w:line="288" w:lineRule="atLeast"/>
      <w:jc w:val="left"/>
    </w:pPr>
    <w:rPr>
      <w:rFonts w:ascii="Times New Roman" w:hAnsi="Times New Roman"/>
      <w:sz w:val="24"/>
      <w:lang w:eastAsia="en-AU"/>
    </w:rPr>
  </w:style>
  <w:style w:type="character" w:styleId="Hyperlink">
    <w:name w:val="Hyperlink"/>
    <w:basedOn w:val="DefaultParagraphFont"/>
    <w:uiPriority w:val="99"/>
    <w:unhideWhenUsed/>
    <w:rsid w:val="002713C2"/>
    <w:rPr>
      <w:color w:val="0000FF" w:themeColor="hyperlink"/>
      <w:u w:val="single"/>
    </w:rPr>
  </w:style>
  <w:style w:type="paragraph" w:styleId="BalloonText">
    <w:name w:val="Balloon Text"/>
    <w:basedOn w:val="Normal"/>
    <w:link w:val="BalloonTextChar"/>
    <w:uiPriority w:val="99"/>
    <w:semiHidden/>
    <w:unhideWhenUsed/>
    <w:rsid w:val="00A7036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368"/>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3645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382692">
      <w:bodyDiv w:val="1"/>
      <w:marLeft w:val="0"/>
      <w:marRight w:val="0"/>
      <w:marTop w:val="0"/>
      <w:marBottom w:val="0"/>
      <w:divBdr>
        <w:top w:val="none" w:sz="0" w:space="0" w:color="auto"/>
        <w:left w:val="none" w:sz="0" w:space="0" w:color="auto"/>
        <w:bottom w:val="none" w:sz="0" w:space="0" w:color="auto"/>
        <w:right w:val="none" w:sz="0" w:space="0" w:color="auto"/>
      </w:divBdr>
      <w:divsChild>
        <w:div w:id="809250079">
          <w:marLeft w:val="0"/>
          <w:marRight w:val="0"/>
          <w:marTop w:val="0"/>
          <w:marBottom w:val="0"/>
          <w:divBdr>
            <w:top w:val="none" w:sz="0" w:space="0" w:color="auto"/>
            <w:left w:val="none" w:sz="0" w:space="0" w:color="auto"/>
            <w:bottom w:val="none" w:sz="0" w:space="0" w:color="auto"/>
            <w:right w:val="none" w:sz="0" w:space="0" w:color="auto"/>
          </w:divBdr>
          <w:divsChild>
            <w:div w:id="1086729510">
              <w:marLeft w:val="0"/>
              <w:marRight w:val="0"/>
              <w:marTop w:val="0"/>
              <w:marBottom w:val="0"/>
              <w:divBdr>
                <w:top w:val="none" w:sz="0" w:space="0" w:color="auto"/>
                <w:left w:val="none" w:sz="0" w:space="0" w:color="auto"/>
                <w:bottom w:val="none" w:sz="0" w:space="0" w:color="auto"/>
                <w:right w:val="none" w:sz="0" w:space="0" w:color="auto"/>
              </w:divBdr>
              <w:divsChild>
                <w:div w:id="838735718">
                  <w:marLeft w:val="0"/>
                  <w:marRight w:val="0"/>
                  <w:marTop w:val="0"/>
                  <w:marBottom w:val="0"/>
                  <w:divBdr>
                    <w:top w:val="none" w:sz="0" w:space="0" w:color="auto"/>
                    <w:left w:val="none" w:sz="0" w:space="0" w:color="auto"/>
                    <w:bottom w:val="none" w:sz="0" w:space="0" w:color="auto"/>
                    <w:right w:val="none" w:sz="0" w:space="0" w:color="auto"/>
                  </w:divBdr>
                  <w:divsChild>
                    <w:div w:id="816722415">
                      <w:marLeft w:val="0"/>
                      <w:marRight w:val="0"/>
                      <w:marTop w:val="0"/>
                      <w:marBottom w:val="0"/>
                      <w:divBdr>
                        <w:top w:val="none" w:sz="0" w:space="0" w:color="auto"/>
                        <w:left w:val="single" w:sz="6" w:space="0" w:color="FFFFFF"/>
                        <w:bottom w:val="single" w:sz="6" w:space="0" w:color="FFFFFF"/>
                        <w:right w:val="single" w:sz="6" w:space="0" w:color="FFFFFF"/>
                      </w:divBdr>
                      <w:divsChild>
                        <w:div w:id="580287948">
                          <w:marLeft w:val="0"/>
                          <w:marRight w:val="0"/>
                          <w:marTop w:val="0"/>
                          <w:marBottom w:val="0"/>
                          <w:divBdr>
                            <w:top w:val="none" w:sz="0" w:space="0" w:color="auto"/>
                            <w:left w:val="none" w:sz="0" w:space="0" w:color="auto"/>
                            <w:bottom w:val="none" w:sz="0" w:space="0" w:color="auto"/>
                            <w:right w:val="none" w:sz="0" w:space="0" w:color="auto"/>
                          </w:divBdr>
                          <w:divsChild>
                            <w:div w:id="175731409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2689875">
      <w:bodyDiv w:val="1"/>
      <w:marLeft w:val="0"/>
      <w:marRight w:val="0"/>
      <w:marTop w:val="0"/>
      <w:marBottom w:val="0"/>
      <w:divBdr>
        <w:top w:val="none" w:sz="0" w:space="0" w:color="auto"/>
        <w:left w:val="none" w:sz="0" w:space="0" w:color="auto"/>
        <w:bottom w:val="none" w:sz="0" w:space="0" w:color="auto"/>
        <w:right w:val="none" w:sz="0" w:space="0" w:color="auto"/>
      </w:divBdr>
    </w:div>
    <w:div w:id="185429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nburne.edu.au/study/courses/scholarships/" TargetMode="External"/><Relationship Id="rId3" Type="http://schemas.openxmlformats.org/officeDocument/2006/relationships/settings" Target="settings.xml"/><Relationship Id="rId7" Type="http://schemas.openxmlformats.org/officeDocument/2006/relationships/hyperlink" Target="http://www.swinburne.edu.au/stuserv/disability/adaptiv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rsary@visionaustralia.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winburne.edu.au/acces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Swinbune University of Technology</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Tyrrell</dc:creator>
  <cp:lastModifiedBy>Anthony Gartner</cp:lastModifiedBy>
  <cp:revision>5</cp:revision>
  <dcterms:created xsi:type="dcterms:W3CDTF">2015-03-12T04:16:00Z</dcterms:created>
  <dcterms:modified xsi:type="dcterms:W3CDTF">2017-06-15T04:08:00Z</dcterms:modified>
</cp:coreProperties>
</file>